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DC672" w14:textId="77777777" w:rsidR="00B32C6D" w:rsidRPr="00B32C6D" w:rsidRDefault="00B32C6D" w:rsidP="00B32C6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B32C6D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7.14.</w:t>
      </w:r>
      <w:r w:rsidRPr="00B32C6D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ab/>
      </w:r>
      <w:proofErr w:type="spellStart"/>
      <w:r w:rsidRPr="00B32C6D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Borusan</w:t>
      </w:r>
      <w:proofErr w:type="spellEnd"/>
      <w:r w:rsidRPr="00B32C6D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</w:t>
      </w:r>
      <w:proofErr w:type="spellStart"/>
      <w:r w:rsidRPr="00B32C6D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Lojistik</w:t>
      </w:r>
      <w:proofErr w:type="spellEnd"/>
    </w:p>
    <w:p w14:paraId="306F17AE" w14:textId="77777777" w:rsidR="00A4622B" w:rsidRDefault="00A4622B" w:rsidP="00A4622B">
      <w:pPr>
        <w:rPr>
          <w:rFonts w:asciiTheme="majorHAnsi" w:hAnsiTheme="majorHAnsi" w:hint="eastAsia"/>
          <w:sz w:val="28"/>
          <w:szCs w:val="28"/>
        </w:rPr>
      </w:pPr>
    </w:p>
    <w:p w14:paraId="0CFF4D3D" w14:textId="77777777" w:rsidR="00B32C6D" w:rsidRPr="00B32C6D" w:rsidRDefault="00B32C6D" w:rsidP="00B32C6D">
      <w:pPr>
        <w:pStyle w:val="Subtitle"/>
        <w:numPr>
          <w:ilvl w:val="0"/>
          <w:numId w:val="4"/>
        </w:numPr>
        <w:rPr>
          <w:color w:val="808080" w:themeColor="text1" w:themeTint="7F"/>
        </w:rPr>
      </w:pPr>
      <w:proofErr w:type="spellStart"/>
      <w:proofErr w:type="gramStart"/>
      <w:r w:rsidRPr="00B32C6D">
        <w:rPr>
          <w:color w:val="808080" w:themeColor="text1" w:themeTint="7F"/>
        </w:rPr>
        <w:t>Sayfada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Borusan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Lojistik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amblem</w:t>
      </w:r>
      <w:proofErr w:type="spellEnd"/>
      <w:r w:rsidRPr="00B32C6D">
        <w:rPr>
          <w:color w:val="808080" w:themeColor="text1" w:themeTint="7F"/>
        </w:rPr>
        <w:t>/</w:t>
      </w:r>
      <w:proofErr w:type="spellStart"/>
      <w:r w:rsidRPr="00B32C6D">
        <w:rPr>
          <w:color w:val="808080" w:themeColor="text1" w:themeTint="7F"/>
        </w:rPr>
        <w:t>logotype’ının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renkli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ve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siyah-beyaz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kullanımlarını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görebilirsiniz</w:t>
      </w:r>
      <w:proofErr w:type="spellEnd"/>
      <w:r w:rsidRPr="00B32C6D">
        <w:rPr>
          <w:color w:val="808080" w:themeColor="text1" w:themeTint="7F"/>
        </w:rPr>
        <w:t>.</w:t>
      </w:r>
      <w:proofErr w:type="gramEnd"/>
      <w:r w:rsidRPr="00B32C6D">
        <w:rPr>
          <w:color w:val="808080" w:themeColor="text1" w:themeTint="7F"/>
        </w:rPr>
        <w:t xml:space="preserve"> </w:t>
      </w:r>
    </w:p>
    <w:p w14:paraId="3942D642" w14:textId="77777777" w:rsidR="00B32C6D" w:rsidRPr="00B32C6D" w:rsidRDefault="00B32C6D" w:rsidP="00B32C6D">
      <w:pPr>
        <w:pStyle w:val="Subtitle"/>
        <w:numPr>
          <w:ilvl w:val="0"/>
          <w:numId w:val="4"/>
        </w:numPr>
        <w:rPr>
          <w:color w:val="808080" w:themeColor="text1" w:themeTint="7F"/>
        </w:rPr>
      </w:pPr>
      <w:proofErr w:type="spellStart"/>
      <w:proofErr w:type="gramStart"/>
      <w:r w:rsidRPr="00B32C6D">
        <w:rPr>
          <w:color w:val="808080" w:themeColor="text1" w:themeTint="7F"/>
        </w:rPr>
        <w:t>Renkli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amblem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ve</w:t>
      </w:r>
      <w:proofErr w:type="spellEnd"/>
      <w:r w:rsidRPr="00B32C6D">
        <w:rPr>
          <w:color w:val="808080" w:themeColor="text1" w:themeTint="7F"/>
        </w:rPr>
        <w:t xml:space="preserve"> logotype </w:t>
      </w:r>
      <w:proofErr w:type="spellStart"/>
      <w:r w:rsidRPr="00B32C6D">
        <w:rPr>
          <w:color w:val="808080" w:themeColor="text1" w:themeTint="7F"/>
        </w:rPr>
        <w:t>kullanımında</w:t>
      </w:r>
      <w:proofErr w:type="spellEnd"/>
      <w:r w:rsidRPr="00B32C6D">
        <w:rPr>
          <w:color w:val="808080" w:themeColor="text1" w:themeTint="7F"/>
        </w:rPr>
        <w:t xml:space="preserve"> Pantone </w:t>
      </w:r>
      <w:proofErr w:type="spellStart"/>
      <w:r w:rsidRPr="00B32C6D">
        <w:rPr>
          <w:color w:val="808080" w:themeColor="text1" w:themeTint="7F"/>
        </w:rPr>
        <w:t>numaraları</w:t>
      </w:r>
      <w:proofErr w:type="spellEnd"/>
      <w:r w:rsidRPr="00B32C6D">
        <w:rPr>
          <w:color w:val="808080" w:themeColor="text1" w:themeTint="7F"/>
        </w:rPr>
        <w:t xml:space="preserve">, </w:t>
      </w:r>
      <w:proofErr w:type="spellStart"/>
      <w:r w:rsidRPr="00B32C6D">
        <w:rPr>
          <w:color w:val="808080" w:themeColor="text1" w:themeTint="7F"/>
        </w:rPr>
        <w:t>amblem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rengi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için</w:t>
      </w:r>
      <w:proofErr w:type="spellEnd"/>
      <w:r w:rsidRPr="00B32C6D">
        <w:rPr>
          <w:color w:val="808080" w:themeColor="text1" w:themeTint="7F"/>
        </w:rPr>
        <w:t xml:space="preserve"> Pantone 165 (</w:t>
      </w:r>
      <w:proofErr w:type="spellStart"/>
      <w:r w:rsidRPr="00B32C6D">
        <w:rPr>
          <w:color w:val="808080" w:themeColor="text1" w:themeTint="7F"/>
        </w:rPr>
        <w:t>Turuncu</w:t>
      </w:r>
      <w:proofErr w:type="spellEnd"/>
      <w:r w:rsidRPr="00B32C6D">
        <w:rPr>
          <w:color w:val="808080" w:themeColor="text1" w:themeTint="7F"/>
        </w:rPr>
        <w:t xml:space="preserve">); logotype </w:t>
      </w:r>
      <w:proofErr w:type="spellStart"/>
      <w:r w:rsidRPr="00B32C6D">
        <w:rPr>
          <w:color w:val="808080" w:themeColor="text1" w:themeTint="7F"/>
        </w:rPr>
        <w:t>rengi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için</w:t>
      </w:r>
      <w:proofErr w:type="spellEnd"/>
      <w:r w:rsidRPr="00B32C6D">
        <w:rPr>
          <w:color w:val="808080" w:themeColor="text1" w:themeTint="7F"/>
        </w:rPr>
        <w:t xml:space="preserve"> Pantone 7544 (</w:t>
      </w:r>
      <w:proofErr w:type="spellStart"/>
      <w:r w:rsidRPr="00B32C6D">
        <w:rPr>
          <w:color w:val="808080" w:themeColor="text1" w:themeTint="7F"/>
        </w:rPr>
        <w:t>Gri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Mavi</w:t>
      </w:r>
      <w:proofErr w:type="spellEnd"/>
      <w:r w:rsidRPr="00B32C6D">
        <w:rPr>
          <w:color w:val="808080" w:themeColor="text1" w:themeTint="7F"/>
        </w:rPr>
        <w:t xml:space="preserve">) </w:t>
      </w:r>
      <w:proofErr w:type="spellStart"/>
      <w:r w:rsidRPr="00B32C6D">
        <w:rPr>
          <w:color w:val="808080" w:themeColor="text1" w:themeTint="7F"/>
        </w:rPr>
        <w:t>olmalıdır</w:t>
      </w:r>
      <w:proofErr w:type="spellEnd"/>
      <w:r w:rsidRPr="00B32C6D">
        <w:rPr>
          <w:color w:val="808080" w:themeColor="text1" w:themeTint="7F"/>
        </w:rPr>
        <w:t>.</w:t>
      </w:r>
      <w:proofErr w:type="gramEnd"/>
      <w:r w:rsidRPr="00B32C6D">
        <w:rPr>
          <w:color w:val="808080" w:themeColor="text1" w:themeTint="7F"/>
        </w:rPr>
        <w:t xml:space="preserve"> </w:t>
      </w:r>
    </w:p>
    <w:p w14:paraId="54226530" w14:textId="77777777" w:rsidR="00B32C6D" w:rsidRPr="00B32C6D" w:rsidRDefault="00B32C6D" w:rsidP="00B32C6D">
      <w:pPr>
        <w:pStyle w:val="Subtitle"/>
        <w:numPr>
          <w:ilvl w:val="0"/>
          <w:numId w:val="4"/>
        </w:numPr>
        <w:rPr>
          <w:color w:val="808080" w:themeColor="text1" w:themeTint="7F"/>
        </w:rPr>
      </w:pPr>
      <w:proofErr w:type="spellStart"/>
      <w:proofErr w:type="gramStart"/>
      <w:r w:rsidRPr="00B32C6D">
        <w:rPr>
          <w:color w:val="808080" w:themeColor="text1" w:themeTint="7F"/>
        </w:rPr>
        <w:t>Amblem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ve</w:t>
      </w:r>
      <w:proofErr w:type="spellEnd"/>
      <w:r w:rsidRPr="00B32C6D">
        <w:rPr>
          <w:color w:val="808080" w:themeColor="text1" w:themeTint="7F"/>
        </w:rPr>
        <w:t xml:space="preserve"> logotype, </w:t>
      </w:r>
      <w:proofErr w:type="spellStart"/>
      <w:r w:rsidRPr="00B32C6D">
        <w:rPr>
          <w:color w:val="808080" w:themeColor="text1" w:themeTint="7F"/>
        </w:rPr>
        <w:t>tek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renk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baskılarda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okumayı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kolaylaştırmak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amacıyla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siyah-beyaz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kullanılmalıdır</w:t>
      </w:r>
      <w:proofErr w:type="spellEnd"/>
      <w:r w:rsidRPr="00B32C6D">
        <w:rPr>
          <w:color w:val="808080" w:themeColor="text1" w:themeTint="7F"/>
        </w:rPr>
        <w:t>.</w:t>
      </w:r>
      <w:proofErr w:type="gramEnd"/>
      <w:r w:rsidRPr="00B32C6D">
        <w:rPr>
          <w:color w:val="808080" w:themeColor="text1" w:themeTint="7F"/>
        </w:rPr>
        <w:t xml:space="preserve"> </w:t>
      </w:r>
    </w:p>
    <w:p w14:paraId="392F25FE" w14:textId="46D476B4" w:rsidR="00B32C6D" w:rsidRPr="00B32C6D" w:rsidRDefault="00B32C6D" w:rsidP="00B32C6D">
      <w:pPr>
        <w:pStyle w:val="Subtitle"/>
        <w:numPr>
          <w:ilvl w:val="0"/>
          <w:numId w:val="4"/>
        </w:numPr>
        <w:rPr>
          <w:color w:val="808080" w:themeColor="text1" w:themeTint="7F"/>
        </w:rPr>
      </w:pPr>
      <w:r w:rsidRPr="00B32C6D">
        <w:rPr>
          <w:color w:val="808080" w:themeColor="text1" w:themeTint="7F"/>
        </w:rPr>
        <w:t xml:space="preserve">Holding </w:t>
      </w:r>
      <w:proofErr w:type="spellStart"/>
      <w:r w:rsidRPr="00B32C6D">
        <w:rPr>
          <w:color w:val="808080" w:themeColor="text1" w:themeTint="7F"/>
        </w:rPr>
        <w:t>Kuruluşları</w:t>
      </w:r>
      <w:proofErr w:type="spellEnd"/>
      <w:r w:rsidRPr="00B32C6D">
        <w:rPr>
          <w:color w:val="808080" w:themeColor="text1" w:themeTint="7F"/>
        </w:rPr>
        <w:t xml:space="preserve"> Logotype </w:t>
      </w:r>
      <w:proofErr w:type="spellStart"/>
      <w:r w:rsidRPr="00B32C6D">
        <w:rPr>
          <w:color w:val="808080" w:themeColor="text1" w:themeTint="7F"/>
        </w:rPr>
        <w:t>Kullanımları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bölümündeki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tüm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kuruluş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amblem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ve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logotype’ları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daima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dijital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ortamda</w:t>
      </w:r>
      <w:proofErr w:type="spellEnd"/>
      <w:r w:rsidRPr="00B32C6D">
        <w:rPr>
          <w:color w:val="808080" w:themeColor="text1" w:themeTint="7F"/>
        </w:rPr>
        <w:t xml:space="preserve"> transfer </w:t>
      </w:r>
      <w:proofErr w:type="spellStart"/>
      <w:r w:rsidRPr="00B32C6D">
        <w:rPr>
          <w:color w:val="808080" w:themeColor="text1" w:themeTint="7F"/>
        </w:rPr>
        <w:t>edilmeli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reprodüksiyon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yoluyla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çoğaltılmamalıdır</w:t>
      </w:r>
      <w:proofErr w:type="spellEnd"/>
      <w:r w:rsidRPr="00B32C6D">
        <w:rPr>
          <w:color w:val="808080" w:themeColor="text1" w:themeTint="7F"/>
        </w:rPr>
        <w:t>.</w:t>
      </w:r>
    </w:p>
    <w:p w14:paraId="60D15172" w14:textId="77777777" w:rsidR="00B32C6D" w:rsidRPr="00B32C6D" w:rsidRDefault="00B32C6D" w:rsidP="00B32C6D">
      <w:pPr>
        <w:pStyle w:val="Subtitle"/>
        <w:numPr>
          <w:ilvl w:val="0"/>
          <w:numId w:val="4"/>
        </w:numPr>
        <w:rPr>
          <w:color w:val="808080" w:themeColor="text1" w:themeTint="7F"/>
        </w:rPr>
      </w:pPr>
      <w:proofErr w:type="gramStart"/>
      <w:r w:rsidRPr="00B32C6D">
        <w:rPr>
          <w:color w:val="808080" w:themeColor="text1" w:themeTint="7F"/>
        </w:rPr>
        <w:t>“</w:t>
      </w:r>
      <w:proofErr w:type="spellStart"/>
      <w:r w:rsidRPr="00B32C6D">
        <w:rPr>
          <w:color w:val="808080" w:themeColor="text1" w:themeTint="7F"/>
        </w:rPr>
        <w:t>Borusan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Kuruluşudur</w:t>
      </w:r>
      <w:proofErr w:type="spellEnd"/>
      <w:r w:rsidRPr="00B32C6D">
        <w:rPr>
          <w:color w:val="808080" w:themeColor="text1" w:themeTint="7F"/>
        </w:rPr>
        <w:t xml:space="preserve">” </w:t>
      </w:r>
      <w:proofErr w:type="spellStart"/>
      <w:r w:rsidRPr="00B32C6D">
        <w:rPr>
          <w:color w:val="808080" w:themeColor="text1" w:themeTint="7F"/>
        </w:rPr>
        <w:t>kurumsal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imzası</w:t>
      </w:r>
      <w:proofErr w:type="spellEnd"/>
      <w:r w:rsidRPr="00B32C6D">
        <w:rPr>
          <w:color w:val="808080" w:themeColor="text1" w:themeTint="7F"/>
        </w:rPr>
        <w:t xml:space="preserve"> </w:t>
      </w:r>
      <w:proofErr w:type="spellStart"/>
      <w:r w:rsidRPr="00B32C6D">
        <w:rPr>
          <w:color w:val="808080" w:themeColor="text1" w:themeTint="7F"/>
        </w:rPr>
        <w:t>kullanılmalıdır</w:t>
      </w:r>
      <w:proofErr w:type="spellEnd"/>
      <w:r w:rsidRPr="00B32C6D">
        <w:rPr>
          <w:color w:val="808080" w:themeColor="text1" w:themeTint="7F"/>
        </w:rPr>
        <w:t>.</w:t>
      </w:r>
      <w:proofErr w:type="gramEnd"/>
    </w:p>
    <w:p w14:paraId="4B5EAB47" w14:textId="4B90CC6D" w:rsidR="00A4622B" w:rsidRDefault="00A4622B" w:rsidP="00B32C6D">
      <w:pPr>
        <w:pStyle w:val="Subtitle"/>
        <w:numPr>
          <w:ilvl w:val="0"/>
          <w:numId w:val="0"/>
        </w:numPr>
        <w:ind w:left="720"/>
        <w:rPr>
          <w:rFonts w:hint="eastAsia"/>
          <w:color w:val="808080" w:themeColor="text1" w:themeTint="7F"/>
        </w:rPr>
      </w:pPr>
    </w:p>
    <w:p w14:paraId="42DCBC0C" w14:textId="77777777" w:rsidR="00A4622B" w:rsidRPr="00A4622B" w:rsidRDefault="00A4622B" w:rsidP="00A4622B">
      <w:pPr>
        <w:rPr>
          <w:rFonts w:hint="eastAsia"/>
        </w:rPr>
      </w:pPr>
      <w:bookmarkStart w:id="0" w:name="_GoBack"/>
      <w:bookmarkEnd w:id="0"/>
    </w:p>
    <w:p w14:paraId="09DD9777" w14:textId="77777777" w:rsidR="00A4622B" w:rsidRDefault="00A4622B" w:rsidP="00A4622B">
      <w:pPr>
        <w:pStyle w:val="Subtitle"/>
        <w:numPr>
          <w:ilvl w:val="0"/>
          <w:numId w:val="0"/>
        </w:numPr>
        <w:rPr>
          <w:rFonts w:hint="eastAsia"/>
          <w:color w:val="808080" w:themeColor="text1" w:themeTint="7F"/>
          <w:lang w:val="tr-TR"/>
        </w:rPr>
      </w:pPr>
    </w:p>
    <w:p w14:paraId="15086D73" w14:textId="77777777" w:rsidR="00A4622B" w:rsidRPr="004A42BE" w:rsidRDefault="00A4622B" w:rsidP="00A4622B">
      <w:pPr>
        <w:pStyle w:val="Subtitle"/>
        <w:numPr>
          <w:ilvl w:val="0"/>
          <w:numId w:val="0"/>
        </w:numPr>
        <w:rPr>
          <w:rFonts w:hint="eastAsia"/>
          <w:color w:val="808080" w:themeColor="text1" w:themeTint="7F"/>
        </w:rPr>
      </w:pPr>
      <w:proofErr w:type="spellStart"/>
      <w:r w:rsidRPr="00CE75CD">
        <w:rPr>
          <w:b/>
          <w:color w:val="808080" w:themeColor="text1" w:themeTint="7F"/>
        </w:rPr>
        <w:t>Teknik</w:t>
      </w:r>
      <w:proofErr w:type="spellEnd"/>
      <w:r w:rsidRPr="00CE75CD">
        <w:rPr>
          <w:b/>
          <w:color w:val="808080" w:themeColor="text1" w:themeTint="7F"/>
        </w:rPr>
        <w:t xml:space="preserve"> </w:t>
      </w:r>
      <w:proofErr w:type="spellStart"/>
      <w:r w:rsidRPr="00CE75CD">
        <w:rPr>
          <w:b/>
          <w:color w:val="808080" w:themeColor="text1" w:themeTint="7F"/>
        </w:rPr>
        <w:t>özellikler</w:t>
      </w:r>
      <w:proofErr w:type="spellEnd"/>
    </w:p>
    <w:p w14:paraId="7F5B979C" w14:textId="77777777" w:rsidR="00A4622B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b/>
          <w:bCs/>
          <w:i/>
          <w:iCs/>
          <w:color w:val="808080" w:themeColor="text1" w:themeTint="7F"/>
          <w:spacing w:val="15"/>
        </w:rPr>
      </w:pPr>
    </w:p>
    <w:p w14:paraId="77D43CC5" w14:textId="77777777" w:rsidR="00A4622B" w:rsidRPr="004A42BE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i/>
          <w:iCs/>
          <w:color w:val="808080" w:themeColor="text1" w:themeTint="7F"/>
          <w:spacing w:val="15"/>
        </w:rPr>
      </w:pPr>
      <w:proofErr w:type="spellStart"/>
      <w:r w:rsidRPr="004A42BE">
        <w:rPr>
          <w:rFonts w:asciiTheme="majorHAnsi" w:eastAsiaTheme="majorEastAsia" w:hAnsiTheme="majorHAnsi" w:cstheme="majorBidi"/>
          <w:b/>
          <w:bCs/>
          <w:i/>
          <w:iCs/>
          <w:color w:val="808080" w:themeColor="text1" w:themeTint="7F"/>
          <w:spacing w:val="15"/>
        </w:rPr>
        <w:t>Gri</w:t>
      </w:r>
      <w:proofErr w:type="spellEnd"/>
      <w:r w:rsidRPr="004A42BE">
        <w:rPr>
          <w:rFonts w:asciiTheme="majorHAnsi" w:eastAsiaTheme="majorEastAsia" w:hAnsiTheme="majorHAnsi" w:cstheme="majorBidi"/>
          <w:b/>
          <w:bCs/>
          <w:i/>
          <w:iCs/>
          <w:color w:val="808080" w:themeColor="text1" w:themeTint="7F"/>
          <w:spacing w:val="15"/>
        </w:rPr>
        <w:t xml:space="preserve"> </w:t>
      </w:r>
      <w:proofErr w:type="spellStart"/>
      <w:r w:rsidRPr="004A42BE">
        <w:rPr>
          <w:rFonts w:asciiTheme="majorHAnsi" w:eastAsiaTheme="majorEastAsia" w:hAnsiTheme="majorHAnsi" w:cstheme="majorBidi"/>
          <w:b/>
          <w:bCs/>
          <w:i/>
          <w:iCs/>
          <w:color w:val="808080" w:themeColor="text1" w:themeTint="7F"/>
          <w:spacing w:val="15"/>
        </w:rPr>
        <w:t>Mavi</w:t>
      </w:r>
      <w:proofErr w:type="spellEnd"/>
    </w:p>
    <w:p w14:paraId="242C5092" w14:textId="77777777" w:rsidR="00A4622B" w:rsidRPr="004A42BE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i/>
          <w:iCs/>
          <w:color w:val="808080" w:themeColor="text1" w:themeTint="7F"/>
          <w:spacing w:val="15"/>
        </w:rPr>
      </w:pPr>
      <w:r w:rsidRPr="004A42BE">
        <w:rPr>
          <w:rFonts w:asciiTheme="majorHAnsi" w:eastAsiaTheme="majorEastAsia" w:hAnsiTheme="majorHAnsi" w:cstheme="majorBidi"/>
          <w:i/>
          <w:iCs/>
          <w:color w:val="808080" w:themeColor="text1" w:themeTint="7F"/>
          <w:spacing w:val="15"/>
        </w:rPr>
        <w:t>Pantone 7544 Coated/Uncoated</w:t>
      </w:r>
    </w:p>
    <w:p w14:paraId="531BC662" w14:textId="77777777" w:rsidR="00A4622B" w:rsidRPr="004A42BE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i/>
          <w:iCs/>
          <w:color w:val="808080" w:themeColor="text1" w:themeTint="7F"/>
          <w:spacing w:val="15"/>
        </w:rPr>
      </w:pPr>
      <w:r w:rsidRPr="004A42BE">
        <w:rPr>
          <w:rFonts w:asciiTheme="majorHAnsi" w:eastAsiaTheme="majorEastAsia" w:hAnsiTheme="majorHAnsi" w:cstheme="majorBidi"/>
          <w:i/>
          <w:iCs/>
          <w:color w:val="808080" w:themeColor="text1" w:themeTint="7F"/>
          <w:spacing w:val="15"/>
        </w:rPr>
        <w:t>CMYK Coated: 35-14-11-34</w:t>
      </w:r>
    </w:p>
    <w:p w14:paraId="6B96732B" w14:textId="77777777" w:rsidR="00A4622B" w:rsidRPr="004A42BE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i/>
          <w:iCs/>
          <w:color w:val="808080" w:themeColor="text1" w:themeTint="7F"/>
          <w:spacing w:val="15"/>
        </w:rPr>
      </w:pPr>
      <w:r w:rsidRPr="004A42BE">
        <w:rPr>
          <w:rFonts w:asciiTheme="majorHAnsi" w:eastAsiaTheme="majorEastAsia" w:hAnsiTheme="majorHAnsi" w:cstheme="majorBidi"/>
          <w:i/>
          <w:iCs/>
          <w:color w:val="808080" w:themeColor="text1" w:themeTint="7F"/>
          <w:spacing w:val="15"/>
        </w:rPr>
        <w:t>RGB: 98-130-151</w:t>
      </w:r>
    </w:p>
    <w:p w14:paraId="05CD2319" w14:textId="77777777" w:rsidR="00A4622B" w:rsidRPr="004A42BE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i/>
          <w:iCs/>
          <w:color w:val="808080" w:themeColor="text1" w:themeTint="7F"/>
          <w:spacing w:val="15"/>
        </w:rPr>
      </w:pPr>
      <w:r w:rsidRPr="004A42BE">
        <w:rPr>
          <w:rFonts w:asciiTheme="majorHAnsi" w:eastAsiaTheme="majorEastAsia" w:hAnsiTheme="majorHAnsi" w:cstheme="majorBidi"/>
          <w:i/>
          <w:iCs/>
          <w:color w:val="808080" w:themeColor="text1" w:themeTint="7F"/>
          <w:spacing w:val="15"/>
        </w:rPr>
        <w:t>WEB: #3E7998</w:t>
      </w:r>
    </w:p>
    <w:p w14:paraId="29C82DE8" w14:textId="77777777" w:rsidR="00A4622B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b/>
          <w:bCs/>
          <w:i/>
          <w:iCs/>
          <w:color w:val="808080" w:themeColor="text1" w:themeTint="7F"/>
          <w:spacing w:val="15"/>
        </w:rPr>
      </w:pPr>
    </w:p>
    <w:p w14:paraId="7F95DD1E" w14:textId="77777777" w:rsidR="00A4622B" w:rsidRPr="004A42BE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i/>
          <w:iCs/>
          <w:color w:val="808080" w:themeColor="text1" w:themeTint="7F"/>
          <w:spacing w:val="15"/>
        </w:rPr>
      </w:pPr>
      <w:proofErr w:type="spellStart"/>
      <w:r w:rsidRPr="004A42BE">
        <w:rPr>
          <w:rFonts w:asciiTheme="majorHAnsi" w:eastAsiaTheme="majorEastAsia" w:hAnsiTheme="majorHAnsi" w:cstheme="majorBidi"/>
          <w:b/>
          <w:bCs/>
          <w:i/>
          <w:iCs/>
          <w:color w:val="808080" w:themeColor="text1" w:themeTint="7F"/>
          <w:spacing w:val="15"/>
        </w:rPr>
        <w:t>Turuncu</w:t>
      </w:r>
      <w:proofErr w:type="spellEnd"/>
    </w:p>
    <w:p w14:paraId="3350BED0" w14:textId="77777777" w:rsidR="00A4622B" w:rsidRPr="004A42BE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i/>
          <w:iCs/>
          <w:color w:val="808080" w:themeColor="text1" w:themeTint="7F"/>
          <w:spacing w:val="15"/>
        </w:rPr>
      </w:pPr>
      <w:r w:rsidRPr="004A42BE">
        <w:rPr>
          <w:rFonts w:asciiTheme="majorHAnsi" w:eastAsiaTheme="majorEastAsia" w:hAnsiTheme="majorHAnsi" w:cstheme="majorBidi"/>
          <w:i/>
          <w:iCs/>
          <w:color w:val="808080" w:themeColor="text1" w:themeTint="7F"/>
          <w:spacing w:val="15"/>
        </w:rPr>
        <w:t>Pantone 165 Coated/Uncoated</w:t>
      </w:r>
    </w:p>
    <w:p w14:paraId="3BB4EF3B" w14:textId="77777777" w:rsidR="00A4622B" w:rsidRPr="004A42BE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i/>
          <w:iCs/>
          <w:color w:val="808080" w:themeColor="text1" w:themeTint="7F"/>
          <w:spacing w:val="15"/>
        </w:rPr>
      </w:pPr>
      <w:r w:rsidRPr="004A42BE">
        <w:rPr>
          <w:rFonts w:asciiTheme="majorHAnsi" w:eastAsiaTheme="majorEastAsia" w:hAnsiTheme="majorHAnsi" w:cstheme="majorBidi"/>
          <w:i/>
          <w:iCs/>
          <w:color w:val="808080" w:themeColor="text1" w:themeTint="7F"/>
          <w:spacing w:val="15"/>
        </w:rPr>
        <w:t>CMYK Coated: 0-55-100-0</w:t>
      </w:r>
    </w:p>
    <w:p w14:paraId="274A70B8" w14:textId="77777777" w:rsidR="00A4622B" w:rsidRPr="004A42BE" w:rsidRDefault="00A4622B" w:rsidP="00A4622B">
      <w:pPr>
        <w:tabs>
          <w:tab w:val="left" w:pos="6120"/>
        </w:tabs>
        <w:rPr>
          <w:rFonts w:asciiTheme="majorHAnsi" w:eastAsiaTheme="majorEastAsia" w:hAnsiTheme="majorHAnsi" w:cstheme="majorBidi" w:hint="eastAsia"/>
          <w:i/>
          <w:iCs/>
          <w:color w:val="808080" w:themeColor="text1" w:themeTint="7F"/>
          <w:spacing w:val="15"/>
        </w:rPr>
      </w:pPr>
      <w:r w:rsidRPr="004A42BE">
        <w:rPr>
          <w:rFonts w:asciiTheme="majorHAnsi" w:eastAsiaTheme="majorEastAsia" w:hAnsiTheme="majorHAnsi" w:cstheme="majorBidi"/>
          <w:i/>
          <w:iCs/>
          <w:color w:val="808080" w:themeColor="text1" w:themeTint="7F"/>
          <w:spacing w:val="15"/>
        </w:rPr>
        <w:t>RGB: 255-90-0</w:t>
      </w:r>
    </w:p>
    <w:p w14:paraId="6DD304DA" w14:textId="77777777" w:rsidR="00A4622B" w:rsidRPr="00A60340" w:rsidRDefault="00A4622B" w:rsidP="00A4622B">
      <w:pPr>
        <w:tabs>
          <w:tab w:val="left" w:pos="6120"/>
        </w:tabs>
        <w:rPr>
          <w:rFonts w:hint="eastAsia"/>
        </w:rPr>
      </w:pPr>
      <w:r w:rsidRPr="004A42BE">
        <w:rPr>
          <w:rFonts w:asciiTheme="majorHAnsi" w:eastAsiaTheme="majorEastAsia" w:hAnsiTheme="majorHAnsi" w:cstheme="majorBidi"/>
          <w:i/>
          <w:iCs/>
          <w:color w:val="808080" w:themeColor="text1" w:themeTint="7F"/>
          <w:spacing w:val="15"/>
        </w:rPr>
        <w:t>WEB: #F58220</w:t>
      </w:r>
      <w:r>
        <w:rPr>
          <w:rFonts w:hint="eastAsia"/>
        </w:rPr>
        <w:tab/>
      </w:r>
    </w:p>
    <w:p w14:paraId="6436D13F" w14:textId="687C787C" w:rsidR="00EB4E22" w:rsidRPr="00A4622B" w:rsidRDefault="00EB4E22" w:rsidP="00A4622B">
      <w:pPr>
        <w:rPr>
          <w:rFonts w:hint="eastAsia"/>
        </w:rPr>
      </w:pPr>
    </w:p>
    <w:sectPr w:rsidR="00EB4E22" w:rsidRPr="00A4622B" w:rsidSect="00204A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altName w:val="Times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62A80"/>
    <w:multiLevelType w:val="hybridMultilevel"/>
    <w:tmpl w:val="4A60C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28D659BA"/>
    <w:multiLevelType w:val="hybridMultilevel"/>
    <w:tmpl w:val="D58AC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03458"/>
    <w:multiLevelType w:val="hybridMultilevel"/>
    <w:tmpl w:val="A32C6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4F430B23"/>
    <w:multiLevelType w:val="hybridMultilevel"/>
    <w:tmpl w:val="E97A6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66A"/>
    <w:rsid w:val="00204A4B"/>
    <w:rsid w:val="005F266A"/>
    <w:rsid w:val="00855C67"/>
    <w:rsid w:val="00A4622B"/>
    <w:rsid w:val="00A60340"/>
    <w:rsid w:val="00B32C6D"/>
    <w:rsid w:val="00CA0A95"/>
    <w:rsid w:val="00CE75CD"/>
    <w:rsid w:val="00EB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2FB9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22B"/>
  </w:style>
  <w:style w:type="paragraph" w:styleId="Heading1">
    <w:name w:val="heading 1"/>
    <w:basedOn w:val="Normal"/>
    <w:next w:val="Normal"/>
    <w:link w:val="Heading1Char"/>
    <w:uiPriority w:val="9"/>
    <w:qFormat/>
    <w:rsid w:val="005F26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26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26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26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26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266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F26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26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26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266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5F26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26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26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266A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SubtleEmphasis">
    <w:name w:val="Subtle Emphasis"/>
    <w:basedOn w:val="DefaultParagraphFont"/>
    <w:autoRedefine/>
    <w:uiPriority w:val="19"/>
    <w:qFormat/>
    <w:rsid w:val="005F266A"/>
    <w:rPr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5F266A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22B"/>
  </w:style>
  <w:style w:type="paragraph" w:styleId="Heading1">
    <w:name w:val="heading 1"/>
    <w:basedOn w:val="Normal"/>
    <w:next w:val="Normal"/>
    <w:link w:val="Heading1Char"/>
    <w:uiPriority w:val="9"/>
    <w:qFormat/>
    <w:rsid w:val="005F26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26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26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26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26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266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F26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26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26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266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5F26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26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26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266A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SubtleEmphasis">
    <w:name w:val="Subtle Emphasis"/>
    <w:basedOn w:val="DefaultParagraphFont"/>
    <w:autoRedefine/>
    <w:uiPriority w:val="19"/>
    <w:qFormat/>
    <w:rsid w:val="005F266A"/>
    <w:rPr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5F26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5869FA-5DFD-8944-AD7F-818919F4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691</Characters>
  <Application>Microsoft Macintosh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Umut Tezuran</dc:creator>
  <cp:keywords/>
  <dc:description/>
  <cp:lastModifiedBy>Umut Tezuran</cp:lastModifiedBy>
  <cp:revision>6</cp:revision>
  <dcterms:created xsi:type="dcterms:W3CDTF">2016-05-23T12:26:00Z</dcterms:created>
  <dcterms:modified xsi:type="dcterms:W3CDTF">2016-07-12T11:58:00Z</dcterms:modified>
</cp:coreProperties>
</file>